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b/>
          <w:bCs/>
          <w:color w:val="444444"/>
        </w:rPr>
        <w:t>WITCHCRAFT, CHAPTER 6</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proofErr w:type="gramStart"/>
      <w:r>
        <w:rPr>
          <w:rFonts w:ascii="Calibri" w:hAnsi="Calibri" w:cs="Tahoma"/>
          <w:b/>
          <w:bCs/>
          <w:color w:val="444444"/>
        </w:rPr>
        <w:t>In</w:t>
      </w:r>
      <w:proofErr w:type="gramEnd"/>
      <w:r>
        <w:rPr>
          <w:rFonts w:ascii="Calibri" w:hAnsi="Calibri" w:cs="Tahoma"/>
          <w:b/>
          <w:bCs/>
          <w:color w:val="444444"/>
        </w:rPr>
        <w:t xml:space="preserve"> small-scale societies;</w:t>
      </w:r>
      <w:r>
        <w:rPr>
          <w:rStyle w:val="apple-converted-space"/>
          <w:rFonts w:ascii="Calibri" w:hAnsi="Calibri" w:cs="Tahoma"/>
          <w:color w:val="444444"/>
        </w:rPr>
        <w:t> </w:t>
      </w:r>
      <w:r>
        <w:rPr>
          <w:rFonts w:ascii="Calibri" w:hAnsi="Calibri" w:cs="Tahoma"/>
          <w:color w:val="444444"/>
        </w:rPr>
        <w:t>rituals usually are performed by most or all of the adult members of the community.</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proofErr w:type="gramStart"/>
      <w:r>
        <w:rPr>
          <w:rFonts w:ascii="Calibri" w:hAnsi="Calibri" w:cs="Tahoma"/>
          <w:color w:val="444444"/>
        </w:rPr>
        <w:t>the</w:t>
      </w:r>
      <w:proofErr w:type="gramEnd"/>
      <w:r>
        <w:rPr>
          <w:rFonts w:ascii="Calibri" w:hAnsi="Calibri" w:cs="Tahoma"/>
          <w:color w:val="444444"/>
        </w:rPr>
        <w:t xml:space="preserve"> difference between religious and secular activities is not made</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proofErr w:type="gramStart"/>
      <w:r>
        <w:rPr>
          <w:rFonts w:ascii="Calibri" w:hAnsi="Calibri" w:cs="Tahoma"/>
          <w:color w:val="444444"/>
        </w:rPr>
        <w:t>However</w:t>
      </w:r>
      <w:proofErr w:type="gramEnd"/>
      <w:r>
        <w:rPr>
          <w:rFonts w:ascii="Calibri" w:hAnsi="Calibri" w:cs="Tahoma"/>
          <w:color w:val="444444"/>
        </w:rPr>
        <w:t>, some develop more interest and therefore more abilities to contact the supernatural (but specialists still live normally within the community and are not paid for their services)</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proofErr w:type="gramStart"/>
      <w:r>
        <w:rPr>
          <w:rFonts w:ascii="Calibri" w:hAnsi="Calibri" w:cs="Tahoma"/>
          <w:b/>
          <w:bCs/>
          <w:color w:val="444444"/>
        </w:rPr>
        <w:t>In</w:t>
      </w:r>
      <w:proofErr w:type="gramEnd"/>
      <w:r>
        <w:rPr>
          <w:rFonts w:ascii="Calibri" w:hAnsi="Calibri" w:cs="Tahoma"/>
          <w:b/>
          <w:bCs/>
          <w:color w:val="444444"/>
        </w:rPr>
        <w:t xml:space="preserve"> larger societies</w:t>
      </w:r>
      <w:r>
        <w:rPr>
          <w:rFonts w:ascii="Calibri" w:hAnsi="Calibri" w:cs="Tahoma"/>
          <w:color w:val="444444"/>
        </w:rPr>
        <w:t>; religious specialists are full-time and make a salary out of it</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b/>
          <w:bCs/>
          <w:color w:val="444444"/>
        </w:rPr>
        <w:t>SHAMANS</w:t>
      </w:r>
      <w:r>
        <w:rPr>
          <w:rFonts w:ascii="Calibri" w:hAnsi="Calibri" w:cs="Tahoma"/>
          <w:color w:val="444444"/>
        </w:rPr>
        <w:t>; Receives his or her powers directly from the spirit world, abilities such as healing through communication with the supernatural (spirit helpers) during altered states of consciousness</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proofErr w:type="gramStart"/>
      <w:r>
        <w:rPr>
          <w:rFonts w:ascii="Calibri" w:hAnsi="Calibri" w:cs="Tahoma"/>
          <w:color w:val="444444"/>
        </w:rPr>
        <w:t>The</w:t>
      </w:r>
      <w:proofErr w:type="gramEnd"/>
      <w:r>
        <w:rPr>
          <w:rFonts w:ascii="Calibri" w:hAnsi="Calibri" w:cs="Tahoma"/>
          <w:color w:val="444444"/>
        </w:rPr>
        <w:t xml:space="preserve"> term shaman comes from </w:t>
      </w:r>
      <w:proofErr w:type="spellStart"/>
      <w:r>
        <w:rPr>
          <w:rFonts w:ascii="Calibri" w:hAnsi="Calibri" w:cs="Tahoma"/>
          <w:color w:val="444444"/>
        </w:rPr>
        <w:t>Tungus</w:t>
      </w:r>
      <w:proofErr w:type="spellEnd"/>
      <w:r>
        <w:rPr>
          <w:rFonts w:ascii="Calibri" w:hAnsi="Calibri" w:cs="Tahoma"/>
          <w:color w:val="444444"/>
        </w:rPr>
        <w:t xml:space="preserve"> language of Central Siberia</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proofErr w:type="gramStart"/>
      <w:r>
        <w:rPr>
          <w:rFonts w:ascii="Calibri" w:hAnsi="Calibri" w:cs="Tahoma"/>
          <w:color w:val="444444"/>
        </w:rPr>
        <w:t>Usually</w:t>
      </w:r>
      <w:proofErr w:type="gramEnd"/>
      <w:r>
        <w:rPr>
          <w:rFonts w:ascii="Calibri" w:hAnsi="Calibri" w:cs="Tahoma"/>
          <w:color w:val="444444"/>
        </w:rPr>
        <w:t xml:space="preserve"> part-time and judged on his charisma and ability to heal</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b/>
          <w:bCs/>
          <w:color w:val="444444"/>
        </w:rPr>
        <w:t>BECOMING A SHAMAN</w:t>
      </w:r>
      <w:r>
        <w:rPr>
          <w:rFonts w:ascii="Calibri" w:hAnsi="Calibri" w:cs="Tahoma"/>
          <w:color w:val="444444"/>
        </w:rPr>
        <w:t>;</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r>
        <w:rPr>
          <w:rFonts w:ascii="Calibri" w:hAnsi="Calibri" w:cs="Tahoma"/>
          <w:color w:val="444444"/>
        </w:rPr>
        <w:t>Shaman’s are chosen by spirits to become a shaman. (</w:t>
      </w:r>
      <w:proofErr w:type="gramStart"/>
      <w:r>
        <w:rPr>
          <w:rFonts w:ascii="Calibri" w:hAnsi="Calibri" w:cs="Tahoma"/>
          <w:color w:val="444444"/>
        </w:rPr>
        <w:t>ex</w:t>
      </w:r>
      <w:proofErr w:type="gramEnd"/>
      <w:r>
        <w:rPr>
          <w:rFonts w:ascii="Calibri" w:hAnsi="Calibri" w:cs="Tahoma"/>
          <w:color w:val="444444"/>
        </w:rPr>
        <w:t>; they see that a child has unusual behaviour to sacred object...)</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proofErr w:type="gramStart"/>
      <w:r>
        <w:rPr>
          <w:rFonts w:ascii="Calibri" w:hAnsi="Calibri" w:cs="Tahoma"/>
          <w:color w:val="444444"/>
        </w:rPr>
        <w:t>Often</w:t>
      </w:r>
      <w:proofErr w:type="gramEnd"/>
      <w:r>
        <w:rPr>
          <w:rFonts w:ascii="Calibri" w:hAnsi="Calibri" w:cs="Tahoma"/>
          <w:color w:val="444444"/>
        </w:rPr>
        <w:t xml:space="preserve"> the call comes in a dream or trance (usually during a difficult time)</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proofErr w:type="gramStart"/>
      <w:r>
        <w:rPr>
          <w:rFonts w:ascii="Calibri" w:hAnsi="Calibri" w:cs="Tahoma"/>
          <w:color w:val="444444"/>
        </w:rPr>
        <w:t>You</w:t>
      </w:r>
      <w:proofErr w:type="gramEnd"/>
      <w:r>
        <w:rPr>
          <w:rFonts w:ascii="Calibri" w:hAnsi="Calibri" w:cs="Tahoma"/>
          <w:color w:val="444444"/>
        </w:rPr>
        <w:t xml:space="preserve"> can seek a deliberate call (ask to be one)</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r>
        <w:rPr>
          <w:rFonts w:ascii="Calibri" w:hAnsi="Calibri" w:cs="Tahoma"/>
          <w:color w:val="444444"/>
        </w:rPr>
        <w:t>Period of training with an older shaman and learn how to manipulate the supernatural</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b/>
          <w:bCs/>
          <w:color w:val="444444"/>
        </w:rPr>
        <w:t>THE SHAMANIC ROLE AND RITUAL</w:t>
      </w:r>
      <w:r>
        <w:rPr>
          <w:rFonts w:ascii="Calibri" w:hAnsi="Calibri" w:cs="Tahoma"/>
          <w:color w:val="444444"/>
        </w:rPr>
        <w:t>;</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color w:val="444444"/>
        </w:rPr>
        <w:t>The success of the shaman lies in his ability to contact the supernatural and control it. (</w:t>
      </w:r>
      <w:proofErr w:type="gramStart"/>
      <w:r>
        <w:rPr>
          <w:rFonts w:ascii="Calibri" w:hAnsi="Calibri" w:cs="Tahoma"/>
          <w:color w:val="444444"/>
        </w:rPr>
        <w:t>control</w:t>
      </w:r>
      <w:proofErr w:type="gramEnd"/>
      <w:r>
        <w:rPr>
          <w:rFonts w:ascii="Calibri" w:hAnsi="Calibri" w:cs="Tahoma"/>
          <w:color w:val="444444"/>
        </w:rPr>
        <w:t xml:space="preserve"> of spirit helpers and to enter altered states of consciousness)</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r>
        <w:rPr>
          <w:rFonts w:ascii="Calibri" w:hAnsi="Calibri" w:cs="Tahoma"/>
          <w:color w:val="444444"/>
        </w:rPr>
        <w:t>Diagnose and treat illness or can cause illness</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r>
        <w:rPr>
          <w:rFonts w:ascii="Calibri" w:hAnsi="Calibri" w:cs="Tahoma"/>
          <w:color w:val="444444"/>
        </w:rPr>
        <w:t>AXIS MUNDI; Three worlds (natural, humans, supernatural) linked by an axis.</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r>
        <w:rPr>
          <w:rFonts w:ascii="Calibri" w:hAnsi="Calibri" w:cs="Tahoma"/>
          <w:color w:val="444444"/>
        </w:rPr>
        <w:t>Shaman can travel between these worlds</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lastRenderedPageBreak/>
        <w:t></w:t>
      </w:r>
      <w:r>
        <w:rPr>
          <w:color w:val="444444"/>
          <w:sz w:val="14"/>
          <w:szCs w:val="14"/>
        </w:rPr>
        <w:t>        </w:t>
      </w:r>
      <w:r>
        <w:rPr>
          <w:rStyle w:val="apple-converted-space"/>
          <w:color w:val="444444"/>
          <w:sz w:val="14"/>
          <w:szCs w:val="14"/>
        </w:rPr>
        <w:t> </w:t>
      </w:r>
      <w:r>
        <w:rPr>
          <w:rFonts w:ascii="Calibri" w:hAnsi="Calibri" w:cs="Tahoma"/>
          <w:color w:val="444444"/>
        </w:rPr>
        <w:t>Gender transformation</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b/>
          <w:bCs/>
          <w:color w:val="444444"/>
        </w:rPr>
        <w:t>SIBERIAN SHAMANISM</w:t>
      </w:r>
      <w:r>
        <w:rPr>
          <w:rFonts w:ascii="Calibri" w:hAnsi="Calibri" w:cs="Tahoma"/>
          <w:color w:val="444444"/>
        </w:rPr>
        <w:t>;</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color w:val="444444"/>
        </w:rPr>
        <w:t>The main role of the shaman is healing! ...the spirits give him the potential to heal but also the possibility to harm</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color w:val="444444"/>
        </w:rPr>
        <w:t>Yakut Shamanism; influenced by Christianity because they are a subordinate culture (dominated by Russia); combination of shamanic and Christianity (</w:t>
      </w:r>
      <w:proofErr w:type="spellStart"/>
      <w:r>
        <w:rPr>
          <w:rFonts w:ascii="Calibri" w:hAnsi="Calibri" w:cs="Tahoma"/>
          <w:color w:val="444444"/>
        </w:rPr>
        <w:t>revivalistic</w:t>
      </w:r>
      <w:proofErr w:type="spellEnd"/>
      <w:r>
        <w:rPr>
          <w:rFonts w:ascii="Calibri" w:hAnsi="Calibri" w:cs="Tahoma"/>
          <w:color w:val="444444"/>
        </w:rPr>
        <w:t xml:space="preserve"> movement)</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b/>
          <w:bCs/>
          <w:color w:val="444444"/>
        </w:rPr>
        <w:t>PRIESTS</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r>
        <w:rPr>
          <w:rFonts w:ascii="Calibri" w:hAnsi="Calibri" w:cs="Tahoma"/>
          <w:color w:val="444444"/>
        </w:rPr>
        <w:t>Full time religious specialists associated with formalized religious institutions. (</w:t>
      </w:r>
      <w:proofErr w:type="gramStart"/>
      <w:r>
        <w:rPr>
          <w:rFonts w:ascii="Calibri" w:hAnsi="Calibri" w:cs="Tahoma"/>
          <w:color w:val="444444"/>
        </w:rPr>
        <w:t>they</w:t>
      </w:r>
      <w:proofErr w:type="gramEnd"/>
      <w:r>
        <w:rPr>
          <w:rFonts w:ascii="Calibri" w:hAnsi="Calibri" w:cs="Tahoma"/>
          <w:color w:val="444444"/>
        </w:rPr>
        <w:t xml:space="preserve"> have religious authority)</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r>
        <w:rPr>
          <w:rFonts w:ascii="Calibri" w:hAnsi="Calibri" w:cs="Tahoma"/>
          <w:color w:val="444444"/>
        </w:rPr>
        <w:t xml:space="preserve">Usually found in more complex societies than </w:t>
      </w:r>
      <w:proofErr w:type="gramStart"/>
      <w:r>
        <w:rPr>
          <w:rFonts w:ascii="Calibri" w:hAnsi="Calibri" w:cs="Tahoma"/>
          <w:color w:val="444444"/>
        </w:rPr>
        <w:t>shaman(</w:t>
      </w:r>
      <w:proofErr w:type="gramEnd"/>
      <w:r>
        <w:rPr>
          <w:rFonts w:ascii="Calibri" w:hAnsi="Calibri" w:cs="Tahoma"/>
          <w:color w:val="444444"/>
        </w:rPr>
        <w:t>simple technology societies)</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r>
        <w:rPr>
          <w:rFonts w:ascii="Calibri" w:hAnsi="Calibri" w:cs="Tahoma"/>
          <w:color w:val="444444"/>
        </w:rPr>
        <w:t>Responsible to perform the prescribed rituals (ex; mass)</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r>
        <w:rPr>
          <w:rFonts w:ascii="Calibri" w:hAnsi="Calibri" w:cs="Tahoma"/>
          <w:color w:val="444444"/>
        </w:rPr>
        <w:t>Perform rites of passage (ex; marriage) and rituals in the event of a disaster</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r>
        <w:rPr>
          <w:rFonts w:ascii="Calibri" w:hAnsi="Calibri" w:cs="Tahoma"/>
          <w:color w:val="444444"/>
        </w:rPr>
        <w:t>Priest’s skill= knowledge</w:t>
      </w:r>
      <w:proofErr w:type="gramStart"/>
      <w:r>
        <w:rPr>
          <w:rFonts w:ascii="Calibri" w:hAnsi="Calibri" w:cs="Tahoma"/>
          <w:color w:val="444444"/>
        </w:rPr>
        <w:t>..they</w:t>
      </w:r>
      <w:proofErr w:type="gramEnd"/>
      <w:r>
        <w:rPr>
          <w:rFonts w:ascii="Calibri" w:hAnsi="Calibri" w:cs="Tahoma"/>
          <w:color w:val="444444"/>
        </w:rPr>
        <w:t xml:space="preserve"> personify the ideal person</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b/>
          <w:bCs/>
          <w:color w:val="444444"/>
        </w:rPr>
        <w:t>AZTEC PRIESTS</w:t>
      </w:r>
      <w:r>
        <w:rPr>
          <w:rFonts w:ascii="Calibri" w:hAnsi="Calibri" w:cs="Tahoma"/>
          <w:color w:val="444444"/>
        </w:rPr>
        <w:t>; priests ranked very high in the society, they served as intermediaries between the people and the gods (scared that the Sun was about to end and they must provide blood to prevent it)</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r>
        <w:rPr>
          <w:rFonts w:ascii="Calibri" w:hAnsi="Calibri" w:cs="Tahoma"/>
          <w:color w:val="444444"/>
        </w:rPr>
        <w:t>Human sacrifice was carried out by the priest</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b/>
          <w:bCs/>
          <w:color w:val="444444"/>
        </w:rPr>
        <w:t>NEOSHAMANISM</w:t>
      </w:r>
      <w:r>
        <w:rPr>
          <w:rFonts w:ascii="Calibri" w:hAnsi="Calibri" w:cs="Tahoma"/>
          <w:color w:val="444444"/>
        </w:rPr>
        <w:t>;</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color w:val="444444"/>
        </w:rPr>
        <w:t xml:space="preserve">Carlos Castaneda- </w:t>
      </w:r>
      <w:proofErr w:type="spellStart"/>
      <w:r>
        <w:rPr>
          <w:rFonts w:ascii="Calibri" w:hAnsi="Calibri" w:cs="Tahoma"/>
          <w:color w:val="444444"/>
        </w:rPr>
        <w:t>tensegrity</w:t>
      </w:r>
      <w:proofErr w:type="spellEnd"/>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b/>
          <w:bCs/>
          <w:color w:val="444444"/>
        </w:rPr>
        <w:t>TENSEGRITY</w:t>
      </w:r>
      <w:r>
        <w:rPr>
          <w:rFonts w:ascii="Calibri" w:hAnsi="Calibri" w:cs="Tahoma"/>
          <w:color w:val="444444"/>
        </w:rPr>
        <w:t>;</w:t>
      </w:r>
      <w:proofErr w:type="gramStart"/>
      <w:r>
        <w:rPr>
          <w:rStyle w:val="apple-converted-space"/>
          <w:rFonts w:ascii="Calibri" w:hAnsi="Calibri" w:cs="Tahoma"/>
          <w:color w:val="444444"/>
        </w:rPr>
        <w:t> </w:t>
      </w:r>
      <w:r>
        <w:rPr>
          <w:rFonts w:ascii="Calibri" w:hAnsi="Calibri" w:cs="Tahoma"/>
          <w:color w:val="444444"/>
        </w:rPr>
        <w:t> tensional</w:t>
      </w:r>
      <w:proofErr w:type="gramEnd"/>
      <w:r>
        <w:rPr>
          <w:rFonts w:ascii="Calibri" w:hAnsi="Calibri" w:cs="Tahoma"/>
          <w:color w:val="444444"/>
        </w:rPr>
        <w:t xml:space="preserve"> integrity- increase awareness of the energy fields that humans are made of through body movements and breathing.</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color w:val="444444"/>
        </w:rPr>
        <w:t xml:space="preserve">Michael </w:t>
      </w:r>
      <w:proofErr w:type="spellStart"/>
      <w:r>
        <w:rPr>
          <w:rFonts w:ascii="Calibri" w:hAnsi="Calibri" w:cs="Tahoma"/>
          <w:color w:val="444444"/>
        </w:rPr>
        <w:t>Harner</w:t>
      </w:r>
      <w:proofErr w:type="spellEnd"/>
      <w:r>
        <w:rPr>
          <w:rFonts w:ascii="Calibri" w:hAnsi="Calibri" w:cs="Tahoma"/>
          <w:color w:val="444444"/>
        </w:rPr>
        <w:t>- core shamanism</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b/>
          <w:bCs/>
          <w:color w:val="444444"/>
        </w:rPr>
        <w:t>CORE SHAMANISM</w:t>
      </w:r>
      <w:r>
        <w:rPr>
          <w:rFonts w:ascii="Calibri" w:hAnsi="Calibri" w:cs="Tahoma"/>
          <w:color w:val="444444"/>
        </w:rPr>
        <w:t>; shamanism that is applicable to everyone...universal methods of shamanism without a specific cultural perspective</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b/>
          <w:bCs/>
          <w:color w:val="444444"/>
        </w:rPr>
        <w:lastRenderedPageBreak/>
        <w:t>NEOSHAMANS</w:t>
      </w:r>
      <w:r>
        <w:rPr>
          <w:rFonts w:ascii="Calibri" w:hAnsi="Calibri" w:cs="Tahoma"/>
          <w:color w:val="444444"/>
        </w:rPr>
        <w:t xml:space="preserve">; focus on the positive, focused on an individual to improve the life (not like traditional shamanism </w:t>
      </w:r>
      <w:proofErr w:type="gramStart"/>
      <w:r>
        <w:rPr>
          <w:rFonts w:ascii="Calibri" w:hAnsi="Calibri" w:cs="Tahoma"/>
          <w:color w:val="444444"/>
        </w:rPr>
        <w:t>who</w:t>
      </w:r>
      <w:proofErr w:type="gramEnd"/>
      <w:r>
        <w:rPr>
          <w:rFonts w:ascii="Calibri" w:hAnsi="Calibri" w:cs="Tahoma"/>
          <w:color w:val="444444"/>
        </w:rPr>
        <w:t xml:space="preserve"> focus on the whole community)</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b/>
          <w:bCs/>
          <w:color w:val="444444"/>
        </w:rPr>
        <w:t>PROPHETS</w:t>
      </w:r>
    </w:p>
    <w:p w:rsidR="00711F3F" w:rsidRDefault="00711F3F" w:rsidP="00711F3F">
      <w:pPr>
        <w:pStyle w:val="ecxecxmsolistparagraph"/>
        <w:spacing w:before="0" w:beforeAutospacing="0" w:after="324" w:afterAutospacing="0"/>
        <w:ind w:hanging="360"/>
        <w:rPr>
          <w:rFonts w:ascii="Tahoma" w:hAnsi="Tahoma" w:cs="Tahoma"/>
          <w:color w:val="444444"/>
          <w:sz w:val="20"/>
          <w:szCs w:val="20"/>
        </w:rPr>
      </w:pPr>
      <w:r>
        <w:rPr>
          <w:rFonts w:ascii="Symbol" w:hAnsi="Symbol" w:cs="Tahoma"/>
          <w:color w:val="444444"/>
        </w:rPr>
        <w:t></w:t>
      </w:r>
      <w:r>
        <w:rPr>
          <w:color w:val="444444"/>
          <w:sz w:val="14"/>
          <w:szCs w:val="14"/>
        </w:rPr>
        <w:t>        </w:t>
      </w:r>
      <w:r>
        <w:rPr>
          <w:rStyle w:val="apple-converted-space"/>
          <w:color w:val="444444"/>
          <w:sz w:val="14"/>
          <w:szCs w:val="14"/>
        </w:rPr>
        <w:t> </w:t>
      </w:r>
      <w:proofErr w:type="gramStart"/>
      <w:r>
        <w:rPr>
          <w:rFonts w:ascii="Calibri" w:hAnsi="Calibri" w:cs="Tahoma"/>
          <w:color w:val="444444"/>
        </w:rPr>
        <w:t>Has</w:t>
      </w:r>
      <w:proofErr w:type="gramEnd"/>
      <w:r>
        <w:rPr>
          <w:rFonts w:ascii="Calibri" w:hAnsi="Calibri" w:cs="Tahoma"/>
          <w:color w:val="444444"/>
        </w:rPr>
        <w:t xml:space="preserve"> a role to communicate the words and the will of the gods, God to his community and to act as an intermediary between the gods and the people. </w:t>
      </w:r>
      <w:r>
        <w:rPr>
          <w:rStyle w:val="apple-converted-space"/>
          <w:rFonts w:ascii="Calibri" w:hAnsi="Calibri" w:cs="Tahoma"/>
          <w:color w:val="444444"/>
        </w:rPr>
        <w:t> </w:t>
      </w:r>
      <w:r>
        <w:rPr>
          <w:rFonts w:ascii="Calibri" w:hAnsi="Calibri" w:cs="Tahoma"/>
          <w:color w:val="444444"/>
        </w:rPr>
        <w:t>(</w:t>
      </w:r>
      <w:proofErr w:type="gramStart"/>
      <w:r>
        <w:rPr>
          <w:rFonts w:ascii="Calibri" w:hAnsi="Calibri" w:cs="Tahoma"/>
          <w:color w:val="444444"/>
        </w:rPr>
        <w:t>ex</w:t>
      </w:r>
      <w:proofErr w:type="gramEnd"/>
      <w:r>
        <w:rPr>
          <w:rFonts w:ascii="Calibri" w:hAnsi="Calibri" w:cs="Tahoma"/>
          <w:color w:val="444444"/>
        </w:rPr>
        <w:t>; Moses, Jesus, Mohammed)</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b/>
          <w:bCs/>
          <w:color w:val="444444"/>
        </w:rPr>
        <w:t>HEALERS AND DIVINERS</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b/>
          <w:bCs/>
          <w:color w:val="444444"/>
        </w:rPr>
        <w:t>Healer</w:t>
      </w:r>
      <w:r>
        <w:rPr>
          <w:rFonts w:ascii="Calibri" w:hAnsi="Calibri" w:cs="Tahoma"/>
          <w:color w:val="444444"/>
        </w:rPr>
        <w:t>; focuses on curing an illness or injury (similar to US medical practitioners)</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b/>
          <w:bCs/>
          <w:color w:val="444444"/>
        </w:rPr>
        <w:t>Types of healers</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b/>
          <w:bCs/>
          <w:color w:val="444444"/>
        </w:rPr>
        <w:t>Herbalists</w:t>
      </w:r>
      <w:r>
        <w:rPr>
          <w:rFonts w:ascii="Calibri" w:hAnsi="Calibri" w:cs="Tahoma"/>
          <w:color w:val="444444"/>
        </w:rPr>
        <w:t>; specialists in the use of plant and other material as cures</w:t>
      </w:r>
    </w:p>
    <w:p w:rsidR="00711F3F" w:rsidRDefault="00711F3F" w:rsidP="00711F3F">
      <w:pPr>
        <w:pStyle w:val="ecxecxmsonormal"/>
        <w:spacing w:before="0" w:beforeAutospacing="0" w:after="324" w:afterAutospacing="0"/>
        <w:rPr>
          <w:rFonts w:ascii="Tahoma" w:hAnsi="Tahoma" w:cs="Tahoma"/>
          <w:color w:val="444444"/>
          <w:sz w:val="20"/>
          <w:szCs w:val="20"/>
        </w:rPr>
      </w:pPr>
      <w:r>
        <w:rPr>
          <w:rFonts w:ascii="Calibri" w:hAnsi="Calibri" w:cs="Tahoma"/>
          <w:b/>
          <w:bCs/>
          <w:color w:val="444444"/>
        </w:rPr>
        <w:t>Diviner</w:t>
      </w:r>
      <w:r>
        <w:rPr>
          <w:rFonts w:ascii="Calibri" w:hAnsi="Calibri" w:cs="Tahoma"/>
          <w:color w:val="444444"/>
        </w:rPr>
        <w:t xml:space="preserve">; someone who practices divination; to obtain information that </w:t>
      </w:r>
      <w:proofErr w:type="gramStart"/>
      <w:r>
        <w:rPr>
          <w:rFonts w:ascii="Calibri" w:hAnsi="Calibri" w:cs="Tahoma"/>
          <w:color w:val="444444"/>
        </w:rPr>
        <w:t>are</w:t>
      </w:r>
      <w:proofErr w:type="gramEnd"/>
      <w:r>
        <w:rPr>
          <w:rFonts w:ascii="Calibri" w:hAnsi="Calibri" w:cs="Tahoma"/>
          <w:color w:val="444444"/>
        </w:rPr>
        <w:t xml:space="preserve"> not normally knowable (ex; future, things of present but somewhere far...)</w:t>
      </w:r>
    </w:p>
    <w:p w:rsidR="000D3870" w:rsidRDefault="000D3870"/>
    <w:sectPr w:rsidR="000D3870" w:rsidSect="000D387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11F3F"/>
    <w:rsid w:val="000966B0"/>
    <w:rsid w:val="000D3870"/>
    <w:rsid w:val="00552D47"/>
    <w:rsid w:val="00674C29"/>
    <w:rsid w:val="00711F3F"/>
    <w:rsid w:val="00CF5D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87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xecxmsonormal">
    <w:name w:val="ecxecxmsonormal"/>
    <w:basedOn w:val="Normal"/>
    <w:rsid w:val="00711F3F"/>
    <w:pPr>
      <w:spacing w:before="100" w:beforeAutospacing="1" w:after="100" w:afterAutospacing="1"/>
    </w:pPr>
    <w:rPr>
      <w:rFonts w:ascii="Times New Roman" w:eastAsia="Times New Roman" w:hAnsi="Times New Roman" w:cs="Times New Roman"/>
      <w:sz w:val="24"/>
      <w:szCs w:val="24"/>
    </w:rPr>
  </w:style>
  <w:style w:type="paragraph" w:customStyle="1" w:styleId="ecxecxmsolistparagraph">
    <w:name w:val="ecxecxmsolistparagraph"/>
    <w:basedOn w:val="Normal"/>
    <w:rsid w:val="00711F3F"/>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11F3F"/>
  </w:style>
</w:styles>
</file>

<file path=word/webSettings.xml><?xml version="1.0" encoding="utf-8"?>
<w:webSettings xmlns:r="http://schemas.openxmlformats.org/officeDocument/2006/relationships" xmlns:w="http://schemas.openxmlformats.org/wordprocessingml/2006/main">
  <w:divs>
    <w:div w:id="134358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552</Words>
  <Characters>3148</Characters>
  <Application>Microsoft Office Word</Application>
  <DocSecurity>0</DocSecurity>
  <Lines>26</Lines>
  <Paragraphs>7</Paragraphs>
  <ScaleCrop>false</ScaleCrop>
  <Company>eXPerience</Company>
  <LinksUpToDate>false</LinksUpToDate>
  <CharactersWithSpaces>3693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eXPerience</dc:creator>
  <cp:keywords/>
  <dc:description/>
  <cp:lastModifiedBy>eXPerience</cp:lastModifiedBy>
  <cp:revision>3</cp:revision>
  <dcterms:created xsi:type="dcterms:W3CDTF">2009-12-12T18:42:00Z</dcterms:created>
  <dcterms:modified xsi:type="dcterms:W3CDTF">2009-12-12T18:42:00Z</dcterms:modified>
</cp:coreProperties>
</file>